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A13BC" w14:textId="616589FF" w:rsidR="00A135BA" w:rsidRDefault="00A135BA" w:rsidP="00562169">
      <w:pPr>
        <w:rPr>
          <w:b/>
          <w:bCs/>
          <w:sz w:val="28"/>
          <w:szCs w:val="28"/>
        </w:rPr>
      </w:pPr>
      <w:r w:rsidRPr="00885D63">
        <w:rPr>
          <w:b/>
          <w:bCs/>
          <w:sz w:val="28"/>
          <w:szCs w:val="28"/>
        </w:rPr>
        <w:t>Athlete Mental Health</w:t>
      </w:r>
      <w:r w:rsidR="00881FEF">
        <w:rPr>
          <w:b/>
          <w:bCs/>
          <w:sz w:val="28"/>
          <w:szCs w:val="28"/>
        </w:rPr>
        <w:t xml:space="preserve"> and</w:t>
      </w:r>
      <w:r w:rsidRPr="00885D63">
        <w:rPr>
          <w:b/>
          <w:bCs/>
          <w:sz w:val="28"/>
          <w:szCs w:val="28"/>
        </w:rPr>
        <w:t xml:space="preserve"> Safety</w:t>
      </w:r>
      <w:r w:rsidR="00D7639A">
        <w:rPr>
          <w:b/>
          <w:bCs/>
          <w:sz w:val="28"/>
          <w:szCs w:val="28"/>
        </w:rPr>
        <w:t>: Suicide and Suicide Prevention</w:t>
      </w:r>
    </w:p>
    <w:p w14:paraId="3BDA5379" w14:textId="3CB7332B" w:rsidR="001B7EDC" w:rsidRPr="00885D63" w:rsidRDefault="001B7EDC" w:rsidP="005621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John Heil</w:t>
      </w:r>
    </w:p>
    <w:p w14:paraId="467B61F9" w14:textId="1C262273" w:rsidR="00A135BA" w:rsidRPr="00A135BA" w:rsidRDefault="00A135BA" w:rsidP="00562169">
      <w:pPr>
        <w:shd w:val="clear" w:color="auto" w:fill="FFFFFF"/>
        <w:spacing w:line="276" w:lineRule="auto"/>
        <w:rPr>
          <w:rFonts w:eastAsia="Times New Roman"/>
          <w:color w:val="212121"/>
          <w:sz w:val="28"/>
          <w:szCs w:val="28"/>
        </w:rPr>
      </w:pPr>
      <w:r w:rsidRPr="00A135BA">
        <w:rPr>
          <w:sz w:val="28"/>
          <w:szCs w:val="28"/>
        </w:rPr>
        <w:t>This i</w:t>
      </w:r>
      <w:r>
        <w:rPr>
          <w:sz w:val="28"/>
          <w:szCs w:val="28"/>
        </w:rPr>
        <w:t>s</w:t>
      </w:r>
      <w:r w:rsidRPr="00A135BA">
        <w:rPr>
          <w:rFonts w:eastAsia="Times New Roman"/>
          <w:color w:val="212121"/>
          <w:sz w:val="28"/>
          <w:szCs w:val="28"/>
        </w:rPr>
        <w:t xml:space="preserve"> </w:t>
      </w:r>
      <w:r>
        <w:rPr>
          <w:rFonts w:eastAsia="Times New Roman"/>
          <w:color w:val="212121"/>
          <w:sz w:val="28"/>
          <w:szCs w:val="28"/>
        </w:rPr>
        <w:t>d</w:t>
      </w:r>
      <w:r w:rsidRPr="00A135BA">
        <w:rPr>
          <w:rFonts w:eastAsia="Times New Roman"/>
          <w:color w:val="212121"/>
          <w:sz w:val="28"/>
          <w:szCs w:val="28"/>
        </w:rPr>
        <w:t>ifficult article to write</w:t>
      </w:r>
      <w:r w:rsidR="00BF4B2D">
        <w:rPr>
          <w:rFonts w:eastAsia="Times New Roman"/>
          <w:color w:val="212121"/>
          <w:sz w:val="28"/>
          <w:szCs w:val="28"/>
        </w:rPr>
        <w:t>,</w:t>
      </w:r>
      <w:r w:rsidRPr="00A135BA">
        <w:rPr>
          <w:rFonts w:eastAsia="Times New Roman"/>
          <w:color w:val="212121"/>
          <w:sz w:val="28"/>
          <w:szCs w:val="28"/>
        </w:rPr>
        <w:t xml:space="preserve"> about a difficult conversation to have</w:t>
      </w:r>
      <w:r>
        <w:rPr>
          <w:rFonts w:eastAsia="Times New Roman"/>
          <w:color w:val="212121"/>
          <w:sz w:val="28"/>
          <w:szCs w:val="28"/>
        </w:rPr>
        <w:t xml:space="preserve">. It is about mental health </w:t>
      </w:r>
      <w:r w:rsidR="0030048A">
        <w:rPr>
          <w:rFonts w:eastAsia="Times New Roman"/>
          <w:color w:val="212121"/>
          <w:sz w:val="28"/>
          <w:szCs w:val="28"/>
        </w:rPr>
        <w:t>challenges</w:t>
      </w:r>
      <w:r>
        <w:rPr>
          <w:rFonts w:eastAsia="Times New Roman"/>
          <w:color w:val="212121"/>
          <w:sz w:val="28"/>
          <w:szCs w:val="28"/>
        </w:rPr>
        <w:t xml:space="preserve"> when athletes don’t survive them. It is about suicide. </w:t>
      </w:r>
    </w:p>
    <w:p w14:paraId="58E9CAF4" w14:textId="1438AEE5" w:rsidR="004C799E" w:rsidRDefault="00A135BA" w:rsidP="00562169">
      <w:pPr>
        <w:rPr>
          <w:sz w:val="28"/>
          <w:szCs w:val="28"/>
        </w:rPr>
      </w:pPr>
      <w:r>
        <w:rPr>
          <w:sz w:val="28"/>
          <w:szCs w:val="28"/>
        </w:rPr>
        <w:t xml:space="preserve">Between March and April of 2022, </w:t>
      </w:r>
      <w:r w:rsidR="00AE689C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successful </w:t>
      </w:r>
      <w:r w:rsidR="00211A35">
        <w:rPr>
          <w:sz w:val="28"/>
          <w:szCs w:val="28"/>
        </w:rPr>
        <w:t>collegiate</w:t>
      </w:r>
      <w:r w:rsidR="00AE689C">
        <w:rPr>
          <w:sz w:val="28"/>
          <w:szCs w:val="28"/>
        </w:rPr>
        <w:t xml:space="preserve"> student</w:t>
      </w:r>
      <w:r w:rsidR="00211A35">
        <w:rPr>
          <w:sz w:val="28"/>
          <w:szCs w:val="28"/>
        </w:rPr>
        <w:t xml:space="preserve"> </w:t>
      </w:r>
      <w:r>
        <w:rPr>
          <w:sz w:val="28"/>
          <w:szCs w:val="28"/>
        </w:rPr>
        <w:t>athlete</w:t>
      </w:r>
      <w:r w:rsidR="00211A35">
        <w:rPr>
          <w:sz w:val="28"/>
          <w:szCs w:val="28"/>
        </w:rPr>
        <w:t xml:space="preserve">s </w:t>
      </w:r>
      <w:r w:rsidR="00AE689C">
        <w:rPr>
          <w:sz w:val="28"/>
          <w:szCs w:val="28"/>
        </w:rPr>
        <w:t xml:space="preserve">committed </w:t>
      </w:r>
      <w:r w:rsidR="00211A35">
        <w:rPr>
          <w:sz w:val="28"/>
          <w:szCs w:val="28"/>
        </w:rPr>
        <w:t xml:space="preserve">suicide: Katie Meyer </w:t>
      </w:r>
      <w:r w:rsidR="00AE689C">
        <w:rPr>
          <w:sz w:val="28"/>
          <w:szCs w:val="28"/>
        </w:rPr>
        <w:t>(</w:t>
      </w:r>
      <w:r w:rsidR="00211A35">
        <w:rPr>
          <w:sz w:val="28"/>
          <w:szCs w:val="28"/>
        </w:rPr>
        <w:t>Stanford</w:t>
      </w:r>
      <w:r w:rsidR="00AE689C">
        <w:rPr>
          <w:sz w:val="28"/>
          <w:szCs w:val="28"/>
        </w:rPr>
        <w:t xml:space="preserve"> University)</w:t>
      </w:r>
      <w:r w:rsidR="00211A35">
        <w:rPr>
          <w:sz w:val="28"/>
          <w:szCs w:val="28"/>
        </w:rPr>
        <w:t xml:space="preserve">, Sarah Schulze </w:t>
      </w:r>
      <w:r w:rsidR="00AE689C">
        <w:rPr>
          <w:sz w:val="28"/>
          <w:szCs w:val="28"/>
        </w:rPr>
        <w:t>(</w:t>
      </w:r>
      <w:r w:rsidR="003D1D97">
        <w:rPr>
          <w:sz w:val="28"/>
          <w:szCs w:val="28"/>
        </w:rPr>
        <w:t xml:space="preserve">University of </w:t>
      </w:r>
      <w:r w:rsidR="00211A35">
        <w:rPr>
          <w:sz w:val="28"/>
          <w:szCs w:val="28"/>
        </w:rPr>
        <w:t>Wisconsin</w:t>
      </w:r>
      <w:r w:rsidR="00AE689C">
        <w:rPr>
          <w:sz w:val="28"/>
          <w:szCs w:val="28"/>
        </w:rPr>
        <w:t>)</w:t>
      </w:r>
      <w:r w:rsidR="00211A35">
        <w:rPr>
          <w:sz w:val="28"/>
          <w:szCs w:val="28"/>
        </w:rPr>
        <w:t xml:space="preserve"> and Lauren Bennet</w:t>
      </w:r>
      <w:r w:rsidR="00BF4B2D">
        <w:rPr>
          <w:sz w:val="28"/>
          <w:szCs w:val="28"/>
        </w:rPr>
        <w:t>t</w:t>
      </w:r>
      <w:r w:rsidR="00211A35">
        <w:rPr>
          <w:sz w:val="28"/>
          <w:szCs w:val="28"/>
        </w:rPr>
        <w:t xml:space="preserve"> </w:t>
      </w:r>
      <w:r w:rsidR="00AE689C">
        <w:rPr>
          <w:sz w:val="28"/>
          <w:szCs w:val="28"/>
        </w:rPr>
        <w:t>(J</w:t>
      </w:r>
      <w:r w:rsidR="00211A35">
        <w:rPr>
          <w:sz w:val="28"/>
          <w:szCs w:val="28"/>
        </w:rPr>
        <w:t>ames Madison University</w:t>
      </w:r>
      <w:r w:rsidR="00AE689C">
        <w:rPr>
          <w:sz w:val="28"/>
          <w:szCs w:val="28"/>
        </w:rPr>
        <w:t>).</w:t>
      </w:r>
    </w:p>
    <w:p w14:paraId="7EB8F3FB" w14:textId="3EBE6364" w:rsidR="00CF5759" w:rsidRDefault="00CF5759" w:rsidP="00562169">
      <w:pPr>
        <w:rPr>
          <w:sz w:val="28"/>
          <w:szCs w:val="28"/>
        </w:rPr>
      </w:pPr>
      <w:r w:rsidRPr="00BF4B2D">
        <w:rPr>
          <w:noProof/>
          <w:sz w:val="24"/>
          <w:szCs w:val="24"/>
        </w:rPr>
        <w:drawing>
          <wp:inline distT="0" distB="0" distL="0" distR="0" wp14:anchorId="28F7B917" wp14:editId="48976524">
            <wp:extent cx="3857625" cy="1928813"/>
            <wp:effectExtent l="38100" t="38100" r="28575" b="33655"/>
            <wp:docPr id="3" name="Picture 2" descr="Lauren Bernett, Sarah Shulze, and Katie Meyer.">
              <a:extLst xmlns:a="http://schemas.openxmlformats.org/drawingml/2006/main">
                <a:ext uri="{FF2B5EF4-FFF2-40B4-BE49-F238E27FC236}">
                  <a16:creationId xmlns:a16="http://schemas.microsoft.com/office/drawing/2014/main" id="{C16D1EA8-1E8F-8ABC-8080-09335E5EC308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Lauren Bernett, Sarah Shulze, and Katie Meyer.">
                      <a:extLst>
                        <a:ext uri="{FF2B5EF4-FFF2-40B4-BE49-F238E27FC236}">
                          <a16:creationId xmlns:a16="http://schemas.microsoft.com/office/drawing/2014/main" id="{C16D1EA8-1E8F-8ABC-8080-09335E5EC308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140" cy="1932571"/>
                    </a:xfrm>
                    <a:prstGeom prst="rect">
                      <a:avLst/>
                    </a:prstGeom>
                    <a:noFill/>
                    <a:effectLst>
                      <a:outerShdw blurRad="25400" dir="17880000">
                        <a:srgbClr val="000000">
                          <a:alpha val="46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70E62EE" w14:textId="3055C57B" w:rsidR="00B41471" w:rsidRDefault="00AE689C" w:rsidP="00562169">
      <w:pPr>
        <w:rPr>
          <w:bCs/>
          <w:sz w:val="28"/>
          <w:szCs w:val="28"/>
        </w:rPr>
      </w:pPr>
      <w:r>
        <w:rPr>
          <w:sz w:val="28"/>
          <w:szCs w:val="28"/>
        </w:rPr>
        <w:t>Unfortunately, their stories and tragic early passings are just the tip of the iceberg with regards to depression and suicide</w:t>
      </w:r>
      <w:r w:rsidR="004C799E">
        <w:rPr>
          <w:sz w:val="28"/>
          <w:szCs w:val="28"/>
        </w:rPr>
        <w:t>. In the USA</w:t>
      </w:r>
      <w:r w:rsidR="00635C66">
        <w:rPr>
          <w:sz w:val="28"/>
          <w:szCs w:val="28"/>
        </w:rPr>
        <w:t xml:space="preserve"> in 2020, there</w:t>
      </w:r>
      <w:r>
        <w:rPr>
          <w:sz w:val="28"/>
          <w:szCs w:val="28"/>
        </w:rPr>
        <w:t xml:space="preserve"> were</w:t>
      </w:r>
      <w:r w:rsidR="00635C66">
        <w:rPr>
          <w:sz w:val="28"/>
          <w:szCs w:val="28"/>
        </w:rPr>
        <w:t xml:space="preserve"> over a million suicide attempts, with about </w:t>
      </w:r>
      <w:r w:rsidR="00CF5759">
        <w:rPr>
          <w:sz w:val="28"/>
          <w:szCs w:val="28"/>
        </w:rPr>
        <w:t xml:space="preserve">130 </w:t>
      </w:r>
      <w:r w:rsidR="0059564E">
        <w:rPr>
          <w:sz w:val="28"/>
          <w:szCs w:val="28"/>
        </w:rPr>
        <w:t xml:space="preserve">actual </w:t>
      </w:r>
      <w:r w:rsidR="00635C66">
        <w:rPr>
          <w:sz w:val="28"/>
          <w:szCs w:val="28"/>
        </w:rPr>
        <w:t>suicide</w:t>
      </w:r>
      <w:r>
        <w:rPr>
          <w:sz w:val="28"/>
          <w:szCs w:val="28"/>
        </w:rPr>
        <w:t xml:space="preserve"> completions</w:t>
      </w:r>
      <w:r w:rsidR="00CF5759">
        <w:rPr>
          <w:sz w:val="28"/>
          <w:szCs w:val="28"/>
        </w:rPr>
        <w:t xml:space="preserve"> </w:t>
      </w:r>
      <w:r>
        <w:rPr>
          <w:sz w:val="28"/>
          <w:szCs w:val="28"/>
        </w:rPr>
        <w:t>each day</w:t>
      </w:r>
      <w:r w:rsidR="00BF4B2D">
        <w:rPr>
          <w:sz w:val="28"/>
          <w:szCs w:val="28"/>
        </w:rPr>
        <w:t>. According to</w:t>
      </w:r>
      <w:r w:rsidR="00BF4B2D">
        <w:rPr>
          <w:bCs/>
          <w:sz w:val="28"/>
          <w:szCs w:val="28"/>
        </w:rPr>
        <w:t xml:space="preserve"> the Centers for Disease Control</w:t>
      </w:r>
      <w:r w:rsidR="002B3E02">
        <w:rPr>
          <w:bCs/>
          <w:sz w:val="28"/>
          <w:szCs w:val="28"/>
        </w:rPr>
        <w:t xml:space="preserve"> and Prevention</w:t>
      </w:r>
      <w:r w:rsidR="001919ED">
        <w:rPr>
          <w:bCs/>
          <w:sz w:val="28"/>
          <w:szCs w:val="28"/>
        </w:rPr>
        <w:t>,</w:t>
      </w:r>
      <w:r w:rsidR="00BF4B2D">
        <w:rPr>
          <w:bCs/>
          <w:sz w:val="28"/>
          <w:szCs w:val="28"/>
        </w:rPr>
        <w:t xml:space="preserve"> suicide deaths for women and girls more than doubled</w:t>
      </w:r>
      <w:r>
        <w:rPr>
          <w:bCs/>
          <w:sz w:val="28"/>
          <w:szCs w:val="28"/>
        </w:rPr>
        <w:t xml:space="preserve"> between the years 2001 and 2020</w:t>
      </w:r>
      <w:r w:rsidR="00BF4B2D">
        <w:rPr>
          <w:bCs/>
          <w:sz w:val="28"/>
          <w:szCs w:val="28"/>
        </w:rPr>
        <w:t xml:space="preserve">, while for men and boys </w:t>
      </w:r>
      <w:r>
        <w:rPr>
          <w:bCs/>
          <w:sz w:val="28"/>
          <w:szCs w:val="28"/>
        </w:rPr>
        <w:t>the same figure</w:t>
      </w:r>
      <w:r w:rsidR="00BF4B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increased </w:t>
      </w:r>
      <w:r w:rsidR="00BF4B2D">
        <w:rPr>
          <w:bCs/>
          <w:sz w:val="28"/>
          <w:szCs w:val="28"/>
        </w:rPr>
        <w:t>by 60%. This is part of</w:t>
      </w:r>
      <w:r w:rsidR="00AE2944">
        <w:rPr>
          <w:bCs/>
          <w:sz w:val="28"/>
          <w:szCs w:val="28"/>
        </w:rPr>
        <w:t xml:space="preserve"> a</w:t>
      </w:r>
      <w:r w:rsidR="00BF4B2D">
        <w:rPr>
          <w:bCs/>
          <w:sz w:val="28"/>
          <w:szCs w:val="28"/>
        </w:rPr>
        <w:t xml:space="preserve"> growing trend in mental health</w:t>
      </w:r>
      <w:r w:rsidR="002B3E02">
        <w:rPr>
          <w:bCs/>
          <w:sz w:val="28"/>
          <w:szCs w:val="28"/>
        </w:rPr>
        <w:t xml:space="preserve"> </w:t>
      </w:r>
      <w:r w:rsidR="001919ED">
        <w:rPr>
          <w:bCs/>
          <w:sz w:val="28"/>
          <w:szCs w:val="28"/>
        </w:rPr>
        <w:t xml:space="preserve">problems </w:t>
      </w:r>
      <w:r w:rsidR="00AE2944">
        <w:rPr>
          <w:bCs/>
          <w:sz w:val="28"/>
          <w:szCs w:val="28"/>
        </w:rPr>
        <w:t>that has been most likely</w:t>
      </w:r>
      <w:r w:rsidR="00181CE9">
        <w:rPr>
          <w:bCs/>
          <w:sz w:val="28"/>
          <w:szCs w:val="28"/>
        </w:rPr>
        <w:t xml:space="preserve"> worsened by the pandemic.</w:t>
      </w:r>
      <w:r w:rsidR="00AE2944">
        <w:rPr>
          <w:bCs/>
          <w:sz w:val="28"/>
          <w:szCs w:val="28"/>
        </w:rPr>
        <w:t xml:space="preserve"> Athletes and student athletes, specifically, have been directly affected, prompting</w:t>
      </w:r>
      <w:r w:rsidR="00B41471">
        <w:rPr>
          <w:bCs/>
          <w:sz w:val="28"/>
          <w:szCs w:val="28"/>
        </w:rPr>
        <w:t xml:space="preserve"> initiatives from the NCAA and the </w:t>
      </w:r>
      <w:r w:rsidR="00AE2944">
        <w:rPr>
          <w:bCs/>
          <w:sz w:val="28"/>
          <w:szCs w:val="28"/>
        </w:rPr>
        <w:t>International Olympic Committee</w:t>
      </w:r>
      <w:r w:rsidR="00B41471">
        <w:rPr>
          <w:bCs/>
          <w:sz w:val="28"/>
          <w:szCs w:val="28"/>
        </w:rPr>
        <w:t xml:space="preserve">. </w:t>
      </w:r>
      <w:r w:rsidR="00442723">
        <w:rPr>
          <w:bCs/>
          <w:sz w:val="28"/>
          <w:szCs w:val="28"/>
        </w:rPr>
        <w:t>While p</w:t>
      </w:r>
      <w:r w:rsidR="00181CE9">
        <w:rPr>
          <w:bCs/>
          <w:sz w:val="28"/>
          <w:szCs w:val="28"/>
        </w:rPr>
        <w:t xml:space="preserve">rofessional </w:t>
      </w:r>
      <w:r w:rsidR="00442723">
        <w:rPr>
          <w:bCs/>
          <w:sz w:val="28"/>
          <w:szCs w:val="28"/>
        </w:rPr>
        <w:t xml:space="preserve">mental health access and sport organizational response are essential, there is more that can and needs to be done. </w:t>
      </w:r>
      <w:r w:rsidR="009D59B7">
        <w:rPr>
          <w:bCs/>
          <w:sz w:val="28"/>
          <w:szCs w:val="28"/>
        </w:rPr>
        <w:t>B</w:t>
      </w:r>
      <w:r w:rsidR="00B41471">
        <w:rPr>
          <w:bCs/>
          <w:sz w:val="28"/>
          <w:szCs w:val="28"/>
        </w:rPr>
        <w:t xml:space="preserve">ystander intervention </w:t>
      </w:r>
      <w:r w:rsidR="009D59B7">
        <w:rPr>
          <w:bCs/>
          <w:sz w:val="28"/>
          <w:szCs w:val="28"/>
        </w:rPr>
        <w:t xml:space="preserve">programs </w:t>
      </w:r>
      <w:r w:rsidR="00B41471">
        <w:rPr>
          <w:bCs/>
          <w:sz w:val="28"/>
          <w:szCs w:val="28"/>
        </w:rPr>
        <w:t>focus on helping friends and teammates take action</w:t>
      </w:r>
      <w:r w:rsidR="0059564E">
        <w:rPr>
          <w:bCs/>
          <w:sz w:val="28"/>
          <w:szCs w:val="28"/>
        </w:rPr>
        <w:t xml:space="preserve"> when someone appears to be struggling emotionally</w:t>
      </w:r>
      <w:r w:rsidR="00B41471">
        <w:rPr>
          <w:bCs/>
          <w:sz w:val="28"/>
          <w:szCs w:val="28"/>
        </w:rPr>
        <w:t xml:space="preserve">. </w:t>
      </w:r>
      <w:r w:rsidR="009D59B7">
        <w:rPr>
          <w:bCs/>
          <w:sz w:val="28"/>
          <w:szCs w:val="28"/>
        </w:rPr>
        <w:t>T</w:t>
      </w:r>
      <w:r w:rsidR="00181CE9">
        <w:rPr>
          <w:bCs/>
          <w:sz w:val="28"/>
          <w:szCs w:val="28"/>
        </w:rPr>
        <w:t>he more who are engaged</w:t>
      </w:r>
      <w:r w:rsidR="009412BD">
        <w:rPr>
          <w:bCs/>
          <w:sz w:val="28"/>
          <w:szCs w:val="28"/>
        </w:rPr>
        <w:t xml:space="preserve"> and informed,</w:t>
      </w:r>
      <w:r w:rsidR="00181CE9">
        <w:rPr>
          <w:bCs/>
          <w:sz w:val="28"/>
          <w:szCs w:val="28"/>
        </w:rPr>
        <w:t xml:space="preserve"> the better</w:t>
      </w:r>
      <w:r w:rsidR="00442723">
        <w:rPr>
          <w:bCs/>
          <w:sz w:val="28"/>
          <w:szCs w:val="28"/>
        </w:rPr>
        <w:t>.</w:t>
      </w:r>
    </w:p>
    <w:p w14:paraId="47C68C60" w14:textId="4F1CB1D2" w:rsidR="003E582D" w:rsidRDefault="009412BD" w:rsidP="00562169">
      <w:pPr>
        <w:rPr>
          <w:sz w:val="28"/>
          <w:szCs w:val="28"/>
        </w:rPr>
      </w:pPr>
      <w:r>
        <w:rPr>
          <w:sz w:val="28"/>
          <w:szCs w:val="28"/>
        </w:rPr>
        <w:t>However, with cases of completed</w:t>
      </w:r>
      <w:r w:rsidR="004C799E">
        <w:rPr>
          <w:sz w:val="28"/>
          <w:szCs w:val="28"/>
        </w:rPr>
        <w:t xml:space="preserve"> suicide</w:t>
      </w:r>
      <w:r>
        <w:rPr>
          <w:sz w:val="28"/>
          <w:szCs w:val="28"/>
        </w:rPr>
        <w:t>, there comes</w:t>
      </w:r>
      <w:r w:rsidR="00211A35">
        <w:rPr>
          <w:sz w:val="28"/>
          <w:szCs w:val="28"/>
        </w:rPr>
        <w:t xml:space="preserve"> a</w:t>
      </w:r>
      <w:r>
        <w:rPr>
          <w:sz w:val="28"/>
          <w:szCs w:val="28"/>
        </w:rPr>
        <w:t>n understandable</w:t>
      </w:r>
      <w:r w:rsidR="00211A35">
        <w:rPr>
          <w:sz w:val="28"/>
          <w:szCs w:val="28"/>
        </w:rPr>
        <w:t xml:space="preserve"> shock wave of los</w:t>
      </w:r>
      <w:r>
        <w:rPr>
          <w:sz w:val="28"/>
          <w:szCs w:val="28"/>
        </w:rPr>
        <w:t>s, grief, and confusion</w:t>
      </w:r>
      <w:r w:rsidR="00211A35">
        <w:rPr>
          <w:sz w:val="28"/>
          <w:szCs w:val="28"/>
        </w:rPr>
        <w:t xml:space="preserve"> </w:t>
      </w:r>
      <w:r>
        <w:rPr>
          <w:sz w:val="28"/>
          <w:szCs w:val="28"/>
        </w:rPr>
        <w:t>for</w:t>
      </w:r>
      <w:r w:rsidR="00211A35">
        <w:rPr>
          <w:sz w:val="28"/>
          <w:szCs w:val="28"/>
        </w:rPr>
        <w:t xml:space="preserve"> famil</w:t>
      </w:r>
      <w:r>
        <w:rPr>
          <w:sz w:val="28"/>
          <w:szCs w:val="28"/>
        </w:rPr>
        <w:t>y,</w:t>
      </w:r>
      <w:r w:rsidR="00211A35">
        <w:rPr>
          <w:sz w:val="28"/>
          <w:szCs w:val="28"/>
        </w:rPr>
        <w:t xml:space="preserve"> friends, teammates and schoolmates.</w:t>
      </w:r>
      <w:r w:rsidR="006F630A">
        <w:rPr>
          <w:sz w:val="28"/>
          <w:szCs w:val="28"/>
        </w:rPr>
        <w:t xml:space="preserve"> </w:t>
      </w:r>
      <w:r w:rsidR="006F630A">
        <w:rPr>
          <w:sz w:val="28"/>
          <w:szCs w:val="28"/>
        </w:rPr>
        <w:lastRenderedPageBreak/>
        <w:t>Inevitably there are questions</w:t>
      </w:r>
      <w:r w:rsidR="003D1D97">
        <w:rPr>
          <w:sz w:val="28"/>
          <w:szCs w:val="28"/>
        </w:rPr>
        <w:t>, like “</w:t>
      </w:r>
      <w:r w:rsidR="006F630A">
        <w:rPr>
          <w:sz w:val="28"/>
          <w:szCs w:val="28"/>
        </w:rPr>
        <w:t>Why did this happen?</w:t>
      </w:r>
      <w:r w:rsidR="003D1D97">
        <w:rPr>
          <w:sz w:val="28"/>
          <w:szCs w:val="28"/>
        </w:rPr>
        <w:t>”</w:t>
      </w:r>
      <w:r w:rsidR="003E582D">
        <w:rPr>
          <w:sz w:val="28"/>
          <w:szCs w:val="28"/>
        </w:rPr>
        <w:t>, “What</w:t>
      </w:r>
      <w:r w:rsidR="00957ADC">
        <w:rPr>
          <w:sz w:val="28"/>
          <w:szCs w:val="28"/>
        </w:rPr>
        <w:t xml:space="preserve"> are the signs?”,</w:t>
      </w:r>
      <w:r w:rsidR="003D1D97">
        <w:rPr>
          <w:sz w:val="28"/>
          <w:szCs w:val="28"/>
        </w:rPr>
        <w:t xml:space="preserve"> “How c</w:t>
      </w:r>
      <w:r w:rsidR="006F630A">
        <w:rPr>
          <w:sz w:val="28"/>
          <w:szCs w:val="28"/>
        </w:rPr>
        <w:t xml:space="preserve">ould </w:t>
      </w:r>
      <w:r w:rsidR="003D1D97">
        <w:rPr>
          <w:sz w:val="28"/>
          <w:szCs w:val="28"/>
        </w:rPr>
        <w:t>i</w:t>
      </w:r>
      <w:r w:rsidR="006F630A">
        <w:rPr>
          <w:sz w:val="28"/>
          <w:szCs w:val="28"/>
        </w:rPr>
        <w:t>t have been prevented?</w:t>
      </w:r>
      <w:r w:rsidR="003D1D97">
        <w:rPr>
          <w:sz w:val="28"/>
          <w:szCs w:val="28"/>
        </w:rPr>
        <w:t>”</w:t>
      </w:r>
      <w:r w:rsidR="006F630A">
        <w:rPr>
          <w:sz w:val="28"/>
          <w:szCs w:val="28"/>
        </w:rPr>
        <w:t xml:space="preserve"> </w:t>
      </w:r>
      <w:r w:rsidR="00AD4175">
        <w:rPr>
          <w:sz w:val="28"/>
          <w:szCs w:val="28"/>
        </w:rPr>
        <w:t>or “Could I have done more?”.</w:t>
      </w:r>
    </w:p>
    <w:p w14:paraId="0B22280B" w14:textId="2DC29B69" w:rsidR="00957ADC" w:rsidRDefault="003E582D" w:rsidP="00562169">
      <w:pPr>
        <w:rPr>
          <w:sz w:val="28"/>
          <w:szCs w:val="28"/>
        </w:rPr>
      </w:pPr>
      <w:r>
        <w:rPr>
          <w:sz w:val="28"/>
          <w:szCs w:val="28"/>
        </w:rPr>
        <w:t xml:space="preserve">Many potential suicides </w:t>
      </w:r>
      <w:r w:rsidR="003D1D97">
        <w:rPr>
          <w:sz w:val="28"/>
          <w:szCs w:val="28"/>
        </w:rPr>
        <w:t xml:space="preserve">are </w:t>
      </w:r>
      <w:r>
        <w:rPr>
          <w:sz w:val="28"/>
          <w:szCs w:val="28"/>
        </w:rPr>
        <w:t>stopped before completion.</w:t>
      </w:r>
      <w:r w:rsidR="00AD4175">
        <w:rPr>
          <w:sz w:val="28"/>
          <w:szCs w:val="28"/>
        </w:rPr>
        <w:t xml:space="preserve"> Below, I </w:t>
      </w:r>
      <w:r>
        <w:rPr>
          <w:sz w:val="28"/>
          <w:szCs w:val="28"/>
        </w:rPr>
        <w:t>will discuss</w:t>
      </w:r>
      <w:r w:rsidR="00AD4175">
        <w:rPr>
          <w:sz w:val="28"/>
          <w:szCs w:val="28"/>
        </w:rPr>
        <w:t xml:space="preserve"> reasons</w:t>
      </w:r>
      <w:r>
        <w:rPr>
          <w:sz w:val="28"/>
          <w:szCs w:val="28"/>
        </w:rPr>
        <w:t xml:space="preserve"> </w:t>
      </w:r>
      <w:r w:rsidR="00957ADC">
        <w:rPr>
          <w:sz w:val="28"/>
          <w:szCs w:val="28"/>
        </w:rPr>
        <w:t>why suicidal thoughts and actions m</w:t>
      </w:r>
      <w:r w:rsidR="00AD4175">
        <w:rPr>
          <w:sz w:val="28"/>
          <w:szCs w:val="28"/>
        </w:rPr>
        <w:t xml:space="preserve">ay </w:t>
      </w:r>
      <w:r w:rsidR="00957ADC">
        <w:rPr>
          <w:sz w:val="28"/>
          <w:szCs w:val="28"/>
        </w:rPr>
        <w:t>arise, the signs of suicide risk, and what coaches, teammates</w:t>
      </w:r>
      <w:r w:rsidR="00AD4175">
        <w:rPr>
          <w:sz w:val="28"/>
          <w:szCs w:val="28"/>
        </w:rPr>
        <w:t>, and family members</w:t>
      </w:r>
      <w:r w:rsidR="00957ADC">
        <w:rPr>
          <w:sz w:val="28"/>
          <w:szCs w:val="28"/>
        </w:rPr>
        <w:t xml:space="preserve"> </w:t>
      </w:r>
      <w:r w:rsidR="00AD4175">
        <w:rPr>
          <w:sz w:val="28"/>
          <w:szCs w:val="28"/>
        </w:rPr>
        <w:t>can</w:t>
      </w:r>
      <w:r w:rsidR="0059564E">
        <w:rPr>
          <w:sz w:val="28"/>
          <w:szCs w:val="28"/>
        </w:rPr>
        <w:t xml:space="preserve"> </w:t>
      </w:r>
      <w:r w:rsidR="00957ADC">
        <w:rPr>
          <w:sz w:val="28"/>
          <w:szCs w:val="28"/>
        </w:rPr>
        <w:t xml:space="preserve">do to </w:t>
      </w:r>
      <w:r w:rsidR="00AD4175">
        <w:rPr>
          <w:sz w:val="28"/>
          <w:szCs w:val="28"/>
        </w:rPr>
        <w:t>provide support for someone struggling with suicidal ideation.</w:t>
      </w:r>
    </w:p>
    <w:p w14:paraId="5E85A963" w14:textId="598EDAB6" w:rsidR="00957ADC" w:rsidRDefault="00442723" w:rsidP="00562169">
      <w:pPr>
        <w:pStyle w:val="CommentText"/>
        <w:rPr>
          <w:sz w:val="28"/>
          <w:szCs w:val="28"/>
        </w:rPr>
      </w:pPr>
      <w:r>
        <w:rPr>
          <w:sz w:val="28"/>
          <w:szCs w:val="28"/>
        </w:rPr>
        <w:t>Personally, a</w:t>
      </w:r>
      <w:r w:rsidR="001435EB">
        <w:rPr>
          <w:sz w:val="28"/>
          <w:szCs w:val="28"/>
        </w:rPr>
        <w:t>s a psychologist, I find encounter</w:t>
      </w:r>
      <w:r>
        <w:rPr>
          <w:sz w:val="28"/>
          <w:szCs w:val="28"/>
        </w:rPr>
        <w:t>s</w:t>
      </w:r>
      <w:r w:rsidR="001435EB">
        <w:rPr>
          <w:sz w:val="28"/>
          <w:szCs w:val="28"/>
        </w:rPr>
        <w:t xml:space="preserve"> with suicidal persons </w:t>
      </w:r>
      <w:r>
        <w:rPr>
          <w:sz w:val="28"/>
          <w:szCs w:val="28"/>
        </w:rPr>
        <w:t xml:space="preserve">both </w:t>
      </w:r>
      <w:r w:rsidR="001435EB">
        <w:rPr>
          <w:sz w:val="28"/>
          <w:szCs w:val="28"/>
        </w:rPr>
        <w:t>extremely challenging</w:t>
      </w:r>
      <w:r>
        <w:rPr>
          <w:sz w:val="28"/>
          <w:szCs w:val="28"/>
        </w:rPr>
        <w:t xml:space="preserve"> and critically important</w:t>
      </w:r>
      <w:r w:rsidR="0059564E">
        <w:rPr>
          <w:sz w:val="28"/>
          <w:szCs w:val="28"/>
        </w:rPr>
        <w:t xml:space="preserve">, </w:t>
      </w:r>
      <w:r w:rsidR="00AD4175">
        <w:rPr>
          <w:sz w:val="28"/>
          <w:szCs w:val="28"/>
        </w:rPr>
        <w:t xml:space="preserve">even with </w:t>
      </w:r>
      <w:r w:rsidR="0059564E">
        <w:rPr>
          <w:sz w:val="28"/>
          <w:szCs w:val="28"/>
        </w:rPr>
        <w:t>professional training and years of experience</w:t>
      </w:r>
      <w:r w:rsidR="00AD4175">
        <w:rPr>
          <w:sz w:val="28"/>
          <w:szCs w:val="28"/>
        </w:rPr>
        <w:t xml:space="preserve"> in the mental health field</w:t>
      </w:r>
      <w:r w:rsidR="001435EB">
        <w:rPr>
          <w:sz w:val="28"/>
          <w:szCs w:val="28"/>
        </w:rPr>
        <w:t xml:space="preserve">. I have been </w:t>
      </w:r>
      <w:proofErr w:type="gramStart"/>
      <w:r w:rsidR="001435EB">
        <w:rPr>
          <w:sz w:val="28"/>
          <w:szCs w:val="28"/>
        </w:rPr>
        <w:t>witness</w:t>
      </w:r>
      <w:proofErr w:type="gramEnd"/>
      <w:r w:rsidR="001435EB">
        <w:rPr>
          <w:sz w:val="28"/>
          <w:szCs w:val="28"/>
        </w:rPr>
        <w:t xml:space="preserve"> to the devastating impact of suicide on loved ones</w:t>
      </w:r>
      <w:r w:rsidR="001435EB" w:rsidRPr="00B07F63">
        <w:rPr>
          <w:sz w:val="28"/>
          <w:szCs w:val="28"/>
        </w:rPr>
        <w:t>.</w:t>
      </w:r>
      <w:r w:rsidR="00516DCC" w:rsidRPr="00B07F63">
        <w:rPr>
          <w:sz w:val="28"/>
          <w:szCs w:val="28"/>
        </w:rPr>
        <w:t xml:space="preserve"> I’ve helped to successfully manage multiple suicide crisis situations, including once at a NAC</w:t>
      </w:r>
      <w:r w:rsidR="001435EB">
        <w:rPr>
          <w:sz w:val="28"/>
          <w:szCs w:val="28"/>
        </w:rPr>
        <w:t>. I have</w:t>
      </w:r>
      <w:r w:rsidR="0089778F">
        <w:rPr>
          <w:sz w:val="28"/>
          <w:szCs w:val="28"/>
        </w:rPr>
        <w:t xml:space="preserve"> also</w:t>
      </w:r>
      <w:r w:rsidR="001435EB">
        <w:rPr>
          <w:sz w:val="28"/>
          <w:szCs w:val="28"/>
        </w:rPr>
        <w:t xml:space="preserve"> been </w:t>
      </w:r>
      <w:r w:rsidR="0089778F">
        <w:rPr>
          <w:sz w:val="28"/>
          <w:szCs w:val="28"/>
        </w:rPr>
        <w:t xml:space="preserve">deeply </w:t>
      </w:r>
      <w:r w:rsidR="001435EB">
        <w:rPr>
          <w:sz w:val="28"/>
          <w:szCs w:val="28"/>
        </w:rPr>
        <w:t xml:space="preserve">saddened to </w:t>
      </w:r>
      <w:r w:rsidR="0089778F">
        <w:rPr>
          <w:sz w:val="28"/>
          <w:szCs w:val="28"/>
        </w:rPr>
        <w:t>learn of</w:t>
      </w:r>
      <w:r w:rsidR="0059564E">
        <w:rPr>
          <w:sz w:val="28"/>
          <w:szCs w:val="28"/>
        </w:rPr>
        <w:t xml:space="preserve"> </w:t>
      </w:r>
      <w:r w:rsidR="0089778F">
        <w:rPr>
          <w:sz w:val="28"/>
          <w:szCs w:val="28"/>
        </w:rPr>
        <w:t>a fencer’s death by suicide</w:t>
      </w:r>
      <w:r w:rsidR="001435EB">
        <w:rPr>
          <w:sz w:val="28"/>
          <w:szCs w:val="28"/>
        </w:rPr>
        <w:t xml:space="preserve"> at</w:t>
      </w:r>
      <w:r w:rsidR="0089778F">
        <w:rPr>
          <w:sz w:val="28"/>
          <w:szCs w:val="28"/>
        </w:rPr>
        <w:t xml:space="preserve"> </w:t>
      </w:r>
      <w:r w:rsidR="001435EB">
        <w:rPr>
          <w:sz w:val="28"/>
          <w:szCs w:val="28"/>
        </w:rPr>
        <w:t>World Championships</w:t>
      </w:r>
      <w:r w:rsidR="0089778F">
        <w:rPr>
          <w:sz w:val="28"/>
          <w:szCs w:val="28"/>
        </w:rPr>
        <w:t>,</w:t>
      </w:r>
      <w:r w:rsidR="001435EB">
        <w:rPr>
          <w:sz w:val="28"/>
          <w:szCs w:val="28"/>
        </w:rPr>
        <w:t xml:space="preserve"> after </w:t>
      </w:r>
      <w:r w:rsidR="0089778F">
        <w:rPr>
          <w:sz w:val="28"/>
          <w:szCs w:val="28"/>
        </w:rPr>
        <w:t>their perceived</w:t>
      </w:r>
      <w:r w:rsidR="001435EB">
        <w:rPr>
          <w:sz w:val="28"/>
          <w:szCs w:val="28"/>
        </w:rPr>
        <w:t xml:space="preserve"> poor performance. </w:t>
      </w:r>
      <w:r w:rsidR="0089778F">
        <w:rPr>
          <w:sz w:val="28"/>
          <w:szCs w:val="28"/>
        </w:rPr>
        <w:t>My</w:t>
      </w:r>
      <w:r w:rsidR="002F2460">
        <w:rPr>
          <w:sz w:val="28"/>
          <w:szCs w:val="28"/>
        </w:rPr>
        <w:t xml:space="preserve"> personal</w:t>
      </w:r>
      <w:r w:rsidR="0089778F">
        <w:rPr>
          <w:sz w:val="28"/>
          <w:szCs w:val="28"/>
        </w:rPr>
        <w:t xml:space="preserve"> takeaways from these experiences are:</w:t>
      </w:r>
      <w:r w:rsidR="009447E4">
        <w:rPr>
          <w:sz w:val="28"/>
          <w:szCs w:val="28"/>
        </w:rPr>
        <w:t xml:space="preserve"> </w:t>
      </w:r>
      <w:r w:rsidR="0089778F">
        <w:rPr>
          <w:sz w:val="28"/>
          <w:szCs w:val="28"/>
        </w:rPr>
        <w:t>t</w:t>
      </w:r>
      <w:r w:rsidR="009447E4">
        <w:rPr>
          <w:sz w:val="28"/>
          <w:szCs w:val="28"/>
        </w:rPr>
        <w:t>rying</w:t>
      </w:r>
      <w:r w:rsidR="0089778F">
        <w:rPr>
          <w:sz w:val="28"/>
          <w:szCs w:val="28"/>
        </w:rPr>
        <w:t xml:space="preserve"> to help</w:t>
      </w:r>
      <w:r w:rsidR="009447E4">
        <w:rPr>
          <w:sz w:val="28"/>
          <w:szCs w:val="28"/>
        </w:rPr>
        <w:t xml:space="preserve"> matters,</w:t>
      </w:r>
      <w:r w:rsidR="0089778F">
        <w:rPr>
          <w:sz w:val="28"/>
          <w:szCs w:val="28"/>
        </w:rPr>
        <w:t xml:space="preserve"> authenticity</w:t>
      </w:r>
      <w:r w:rsidR="009447E4">
        <w:rPr>
          <w:sz w:val="28"/>
          <w:szCs w:val="28"/>
        </w:rPr>
        <w:t xml:space="preserve"> in expressing concern is </w:t>
      </w:r>
      <w:r w:rsidR="0089778F">
        <w:rPr>
          <w:sz w:val="28"/>
          <w:szCs w:val="28"/>
        </w:rPr>
        <w:t>extremely important</w:t>
      </w:r>
      <w:r w:rsidR="009447E4">
        <w:rPr>
          <w:sz w:val="28"/>
          <w:szCs w:val="28"/>
        </w:rPr>
        <w:t>, and accepting that sometimes everyone’s best efforts are not enough.</w:t>
      </w:r>
      <w:r w:rsidR="003A301A">
        <w:rPr>
          <w:sz w:val="28"/>
          <w:szCs w:val="28"/>
        </w:rPr>
        <w:t xml:space="preserve"> </w:t>
      </w:r>
      <w:r w:rsidR="004C799E">
        <w:rPr>
          <w:sz w:val="28"/>
          <w:szCs w:val="28"/>
        </w:rPr>
        <w:t xml:space="preserve">The most important of these lessons, is worth </w:t>
      </w:r>
      <w:r w:rsidR="003A301A">
        <w:rPr>
          <w:sz w:val="28"/>
          <w:szCs w:val="28"/>
        </w:rPr>
        <w:t>repeating</w:t>
      </w:r>
      <w:r w:rsidR="004C799E">
        <w:rPr>
          <w:sz w:val="28"/>
          <w:szCs w:val="28"/>
        </w:rPr>
        <w:t xml:space="preserve">: </w:t>
      </w:r>
      <w:r w:rsidR="0089778F">
        <w:rPr>
          <w:sz w:val="28"/>
          <w:szCs w:val="28"/>
        </w:rPr>
        <w:t>showing up</w:t>
      </w:r>
      <w:r w:rsidR="00892B90">
        <w:rPr>
          <w:sz w:val="28"/>
          <w:szCs w:val="28"/>
        </w:rPr>
        <w:t xml:space="preserve"> authentically and in a supportive and direct manner </w:t>
      </w:r>
      <w:r w:rsidR="009447E4">
        <w:rPr>
          <w:sz w:val="28"/>
          <w:szCs w:val="28"/>
        </w:rPr>
        <w:t xml:space="preserve">will prevent </w:t>
      </w:r>
      <w:r w:rsidR="00AD0136">
        <w:rPr>
          <w:sz w:val="28"/>
          <w:szCs w:val="28"/>
        </w:rPr>
        <w:t xml:space="preserve">some </w:t>
      </w:r>
      <w:r w:rsidR="004C799E">
        <w:rPr>
          <w:sz w:val="28"/>
          <w:szCs w:val="28"/>
        </w:rPr>
        <w:t>suicides</w:t>
      </w:r>
      <w:r w:rsidR="003A301A">
        <w:rPr>
          <w:sz w:val="28"/>
          <w:szCs w:val="28"/>
        </w:rPr>
        <w:t>.</w:t>
      </w:r>
    </w:p>
    <w:p w14:paraId="62D3D918" w14:textId="50AD5CDD" w:rsidR="006F40AF" w:rsidRDefault="00892B90" w:rsidP="00562169">
      <w:pPr>
        <w:rPr>
          <w:sz w:val="28"/>
          <w:szCs w:val="28"/>
        </w:rPr>
      </w:pPr>
      <w:r>
        <w:rPr>
          <w:sz w:val="28"/>
          <w:szCs w:val="28"/>
        </w:rPr>
        <w:t>While it may be difficult to</w:t>
      </w:r>
      <w:r w:rsidR="00965537">
        <w:rPr>
          <w:sz w:val="28"/>
          <w:szCs w:val="28"/>
        </w:rPr>
        <w:t xml:space="preserve"> understand how </w:t>
      </w:r>
      <w:r>
        <w:rPr>
          <w:sz w:val="28"/>
          <w:szCs w:val="28"/>
        </w:rPr>
        <w:t xml:space="preserve">an athlete could </w:t>
      </w:r>
      <w:r w:rsidR="00965537">
        <w:rPr>
          <w:sz w:val="28"/>
          <w:szCs w:val="28"/>
        </w:rPr>
        <w:t>consider taking their own life, the “</w:t>
      </w:r>
      <w:r>
        <w:rPr>
          <w:sz w:val="28"/>
          <w:szCs w:val="28"/>
        </w:rPr>
        <w:t>w</w:t>
      </w:r>
      <w:r w:rsidR="00965537">
        <w:rPr>
          <w:sz w:val="28"/>
          <w:szCs w:val="28"/>
        </w:rPr>
        <w:t xml:space="preserve">hy” is </w:t>
      </w:r>
      <w:r>
        <w:rPr>
          <w:sz w:val="28"/>
          <w:szCs w:val="28"/>
        </w:rPr>
        <w:t>often clearer</w:t>
      </w:r>
      <w:r w:rsidR="00965537">
        <w:rPr>
          <w:sz w:val="28"/>
          <w:szCs w:val="28"/>
        </w:rPr>
        <w:t xml:space="preserve">. Depression and suicide may </w:t>
      </w:r>
      <w:r>
        <w:rPr>
          <w:sz w:val="28"/>
          <w:szCs w:val="28"/>
        </w:rPr>
        <w:t xml:space="preserve">stem </w:t>
      </w:r>
      <w:r w:rsidR="00965537">
        <w:rPr>
          <w:sz w:val="28"/>
          <w:szCs w:val="28"/>
        </w:rPr>
        <w:t>from personal loss</w:t>
      </w:r>
      <w:r>
        <w:rPr>
          <w:sz w:val="28"/>
          <w:szCs w:val="28"/>
        </w:rPr>
        <w:t>, grief, or</w:t>
      </w:r>
      <w:r w:rsidR="00965537">
        <w:rPr>
          <w:sz w:val="28"/>
          <w:szCs w:val="28"/>
        </w:rPr>
        <w:t xml:space="preserve"> disappointment,</w:t>
      </w:r>
      <w:r>
        <w:rPr>
          <w:sz w:val="28"/>
          <w:szCs w:val="28"/>
        </w:rPr>
        <w:t xml:space="preserve"> or</w:t>
      </w:r>
      <w:r w:rsidR="00965537">
        <w:rPr>
          <w:sz w:val="28"/>
          <w:szCs w:val="28"/>
        </w:rPr>
        <w:t xml:space="preserve"> feelings of rejection and humiliation – on or off the </w:t>
      </w:r>
      <w:r>
        <w:rPr>
          <w:sz w:val="28"/>
          <w:szCs w:val="28"/>
        </w:rPr>
        <w:t>field of play</w:t>
      </w:r>
      <w:r w:rsidR="00965537">
        <w:rPr>
          <w:sz w:val="28"/>
          <w:szCs w:val="28"/>
        </w:rPr>
        <w:t xml:space="preserve">. </w:t>
      </w:r>
      <w:r w:rsidR="006F40AF">
        <w:rPr>
          <w:sz w:val="28"/>
          <w:szCs w:val="28"/>
        </w:rPr>
        <w:t xml:space="preserve">Alcohol and drug use </w:t>
      </w:r>
      <w:r>
        <w:rPr>
          <w:sz w:val="28"/>
          <w:szCs w:val="28"/>
        </w:rPr>
        <w:t>oftentimes exacerbate these feelings</w:t>
      </w:r>
      <w:r w:rsidR="006F40AF">
        <w:rPr>
          <w:sz w:val="28"/>
          <w:szCs w:val="28"/>
        </w:rPr>
        <w:t>. A</w:t>
      </w:r>
      <w:r w:rsidR="00965537">
        <w:rPr>
          <w:sz w:val="28"/>
          <w:szCs w:val="28"/>
        </w:rPr>
        <w:t xml:space="preserve"> cohesive </w:t>
      </w:r>
      <w:r>
        <w:rPr>
          <w:sz w:val="28"/>
          <w:szCs w:val="28"/>
        </w:rPr>
        <w:t xml:space="preserve">support system, available resources, </w:t>
      </w:r>
      <w:r w:rsidR="006F40AF">
        <w:rPr>
          <w:sz w:val="28"/>
          <w:szCs w:val="28"/>
        </w:rPr>
        <w:t xml:space="preserve">and </w:t>
      </w:r>
      <w:r>
        <w:rPr>
          <w:sz w:val="28"/>
          <w:szCs w:val="28"/>
        </w:rPr>
        <w:t>compassionate and caring teammates</w:t>
      </w:r>
      <w:r w:rsidR="000E03B5">
        <w:rPr>
          <w:sz w:val="28"/>
          <w:szCs w:val="28"/>
        </w:rPr>
        <w:t xml:space="preserve"> </w:t>
      </w:r>
      <w:r>
        <w:rPr>
          <w:sz w:val="28"/>
          <w:szCs w:val="28"/>
        </w:rPr>
        <w:t>may serve as lines of defense for those who are struggling</w:t>
      </w:r>
      <w:r w:rsidR="006F40AF">
        <w:rPr>
          <w:sz w:val="28"/>
          <w:szCs w:val="28"/>
        </w:rPr>
        <w:t xml:space="preserve">. </w:t>
      </w:r>
    </w:p>
    <w:p w14:paraId="16582ED1" w14:textId="62C4FC8A" w:rsidR="006F40AF" w:rsidRDefault="001065E4" w:rsidP="00562169">
      <w:pPr>
        <w:rPr>
          <w:sz w:val="28"/>
          <w:szCs w:val="28"/>
        </w:rPr>
      </w:pPr>
      <w:r>
        <w:rPr>
          <w:sz w:val="28"/>
          <w:szCs w:val="28"/>
        </w:rPr>
        <w:t xml:space="preserve">Understanding why an individual may experience suicidal ideation or planning is a first step – what signs to look for and how to respond with care and knowledge, follow. </w:t>
      </w:r>
      <w:r w:rsidR="006F40AF">
        <w:rPr>
          <w:sz w:val="28"/>
          <w:szCs w:val="28"/>
        </w:rPr>
        <w:t xml:space="preserve"> </w:t>
      </w:r>
      <w:r>
        <w:rPr>
          <w:sz w:val="28"/>
          <w:szCs w:val="28"/>
        </w:rPr>
        <w:t>Most importantly, if you recognize signs of low mood, withdrawal, change of appetite, or any out of the ordinary behavior, it’s important to reach out to the person. This</w:t>
      </w:r>
      <w:r w:rsidR="000E03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might </w:t>
      </w:r>
      <w:r w:rsidR="000E03B5">
        <w:rPr>
          <w:sz w:val="28"/>
          <w:szCs w:val="28"/>
        </w:rPr>
        <w:t xml:space="preserve">be as simple as </w:t>
      </w:r>
      <w:r>
        <w:rPr>
          <w:sz w:val="28"/>
          <w:szCs w:val="28"/>
        </w:rPr>
        <w:t>“I’ve noticed you seem down. How are you feeling?”</w:t>
      </w:r>
      <w:r w:rsidR="000E03B5">
        <w:rPr>
          <w:sz w:val="28"/>
          <w:szCs w:val="28"/>
        </w:rPr>
        <w:t xml:space="preserve"> or “It seems like you have been having a rough time lately</w:t>
      </w:r>
      <w:r>
        <w:rPr>
          <w:sz w:val="28"/>
          <w:szCs w:val="28"/>
        </w:rPr>
        <w:t>,</w:t>
      </w:r>
      <w:r w:rsidR="00A30F99">
        <w:rPr>
          <w:sz w:val="28"/>
          <w:szCs w:val="28"/>
        </w:rPr>
        <w:t xml:space="preserve"> I</w:t>
      </w:r>
      <w:r>
        <w:rPr>
          <w:sz w:val="28"/>
          <w:szCs w:val="28"/>
        </w:rPr>
        <w:t>’m</w:t>
      </w:r>
      <w:r w:rsidR="00A30F99">
        <w:rPr>
          <w:sz w:val="28"/>
          <w:szCs w:val="28"/>
        </w:rPr>
        <w:t xml:space="preserve"> concerned about you</w:t>
      </w:r>
      <w:r w:rsidR="00B111BD">
        <w:rPr>
          <w:sz w:val="28"/>
          <w:szCs w:val="28"/>
        </w:rPr>
        <w:t>.</w:t>
      </w:r>
      <w:r w:rsidR="000E03B5">
        <w:rPr>
          <w:sz w:val="28"/>
          <w:szCs w:val="28"/>
        </w:rPr>
        <w:t xml:space="preserve">” </w:t>
      </w:r>
      <w:r>
        <w:rPr>
          <w:sz w:val="28"/>
          <w:szCs w:val="28"/>
        </w:rPr>
        <w:t xml:space="preserve">Next, </w:t>
      </w:r>
      <w:r w:rsidR="000E03B5">
        <w:rPr>
          <w:sz w:val="28"/>
          <w:szCs w:val="28"/>
        </w:rPr>
        <w:t>listen</w:t>
      </w:r>
      <w:r>
        <w:rPr>
          <w:sz w:val="28"/>
          <w:szCs w:val="28"/>
        </w:rPr>
        <w:t xml:space="preserve"> actively and</w:t>
      </w:r>
      <w:r w:rsidR="000E03B5">
        <w:rPr>
          <w:sz w:val="28"/>
          <w:szCs w:val="28"/>
        </w:rPr>
        <w:t xml:space="preserve"> carefully! </w:t>
      </w:r>
      <w:r>
        <w:rPr>
          <w:sz w:val="28"/>
          <w:szCs w:val="28"/>
        </w:rPr>
        <w:t>Often times, when asked with care and compassion, individuals will want to express how they feel and what they may be going through.</w:t>
      </w:r>
      <w:r w:rsidR="000C5441">
        <w:rPr>
          <w:sz w:val="28"/>
          <w:szCs w:val="28"/>
        </w:rPr>
        <w:t xml:space="preserve"> </w:t>
      </w:r>
      <w:r w:rsidR="00935AD0">
        <w:rPr>
          <w:sz w:val="28"/>
          <w:szCs w:val="28"/>
        </w:rPr>
        <w:t>If you have rel</w:t>
      </w:r>
      <w:r w:rsidR="00AD0136">
        <w:rPr>
          <w:sz w:val="28"/>
          <w:szCs w:val="28"/>
        </w:rPr>
        <w:t xml:space="preserve">evant </w:t>
      </w:r>
      <w:r w:rsidR="00935AD0">
        <w:rPr>
          <w:sz w:val="28"/>
          <w:szCs w:val="28"/>
        </w:rPr>
        <w:t xml:space="preserve">personal experience, </w:t>
      </w:r>
      <w:r w:rsidR="00AF1A5E">
        <w:rPr>
          <w:sz w:val="28"/>
          <w:szCs w:val="28"/>
        </w:rPr>
        <w:t>consider whether it may be appropriate to share it</w:t>
      </w:r>
      <w:r w:rsidR="00935AD0">
        <w:rPr>
          <w:sz w:val="28"/>
          <w:szCs w:val="28"/>
        </w:rPr>
        <w:t xml:space="preserve">. </w:t>
      </w:r>
      <w:r w:rsidR="00AF1A5E">
        <w:rPr>
          <w:sz w:val="28"/>
          <w:szCs w:val="28"/>
        </w:rPr>
        <w:t xml:space="preserve">Importantly, </w:t>
      </w:r>
      <w:r w:rsidR="00DE69A7">
        <w:rPr>
          <w:sz w:val="28"/>
          <w:szCs w:val="28"/>
        </w:rPr>
        <w:t>i</w:t>
      </w:r>
      <w:r w:rsidR="00935AD0">
        <w:rPr>
          <w:sz w:val="28"/>
          <w:szCs w:val="28"/>
        </w:rPr>
        <w:t>t is reasonable</w:t>
      </w:r>
      <w:r w:rsidR="00AF1A5E">
        <w:rPr>
          <w:sz w:val="28"/>
          <w:szCs w:val="28"/>
        </w:rPr>
        <w:t xml:space="preserve"> </w:t>
      </w:r>
      <w:r w:rsidR="00935AD0">
        <w:rPr>
          <w:sz w:val="28"/>
          <w:szCs w:val="28"/>
        </w:rPr>
        <w:t>to ask</w:t>
      </w:r>
      <w:r w:rsidR="00AF1A5E">
        <w:rPr>
          <w:sz w:val="28"/>
          <w:szCs w:val="28"/>
        </w:rPr>
        <w:t xml:space="preserve"> clear and</w:t>
      </w:r>
      <w:r w:rsidR="00935AD0">
        <w:rPr>
          <w:sz w:val="28"/>
          <w:szCs w:val="28"/>
        </w:rPr>
        <w:t xml:space="preserve"> direct question about suicid</w:t>
      </w:r>
      <w:r w:rsidR="00AF1A5E">
        <w:rPr>
          <w:sz w:val="28"/>
          <w:szCs w:val="28"/>
        </w:rPr>
        <w:t xml:space="preserve">e. It is a myth that discussing suicide, </w:t>
      </w:r>
      <w:r w:rsidR="00AF1A5E">
        <w:rPr>
          <w:sz w:val="28"/>
          <w:szCs w:val="28"/>
        </w:rPr>
        <w:lastRenderedPageBreak/>
        <w:t>and suicidal ideation and planning (even just using the word), will encourage individuals to complete suicide. Remember to k</w:t>
      </w:r>
      <w:r w:rsidR="00935AD0">
        <w:rPr>
          <w:sz w:val="28"/>
          <w:szCs w:val="28"/>
        </w:rPr>
        <w:t>eep listening</w:t>
      </w:r>
      <w:r w:rsidR="00AF1A5E">
        <w:rPr>
          <w:sz w:val="28"/>
          <w:szCs w:val="28"/>
        </w:rPr>
        <w:t>, even if you are</w:t>
      </w:r>
      <w:r w:rsidR="00935AD0">
        <w:rPr>
          <w:sz w:val="28"/>
          <w:szCs w:val="28"/>
        </w:rPr>
        <w:t xml:space="preserve"> uncomfortable.</w:t>
      </w:r>
      <w:r w:rsidR="00AF1A5E">
        <w:rPr>
          <w:sz w:val="28"/>
          <w:szCs w:val="28"/>
        </w:rPr>
        <w:t xml:space="preserve"> Above all,</w:t>
      </w:r>
      <w:r w:rsidR="00935AD0">
        <w:rPr>
          <w:sz w:val="28"/>
          <w:szCs w:val="28"/>
        </w:rPr>
        <w:t xml:space="preserve"> </w:t>
      </w:r>
      <w:r w:rsidR="00AF1A5E">
        <w:rPr>
          <w:sz w:val="28"/>
          <w:szCs w:val="28"/>
        </w:rPr>
        <w:t>e</w:t>
      </w:r>
      <w:r w:rsidR="00C42E0D">
        <w:rPr>
          <w:sz w:val="28"/>
          <w:szCs w:val="28"/>
        </w:rPr>
        <w:t xml:space="preserve">ncourage </w:t>
      </w:r>
      <w:r w:rsidR="00AD0136">
        <w:rPr>
          <w:sz w:val="28"/>
          <w:szCs w:val="28"/>
        </w:rPr>
        <w:t>th</w:t>
      </w:r>
      <w:r w:rsidR="00AF1A5E">
        <w:rPr>
          <w:sz w:val="28"/>
          <w:szCs w:val="28"/>
        </w:rPr>
        <w:t>e</w:t>
      </w:r>
      <w:r w:rsidR="00AD0136">
        <w:rPr>
          <w:sz w:val="28"/>
          <w:szCs w:val="28"/>
        </w:rPr>
        <w:t xml:space="preserve"> person</w:t>
      </w:r>
      <w:r w:rsidR="00AF1A5E">
        <w:rPr>
          <w:sz w:val="28"/>
          <w:szCs w:val="28"/>
        </w:rPr>
        <w:t xml:space="preserve"> struggling</w:t>
      </w:r>
      <w:r w:rsidR="00AD0136">
        <w:rPr>
          <w:sz w:val="28"/>
          <w:szCs w:val="28"/>
        </w:rPr>
        <w:t xml:space="preserve"> to </w:t>
      </w:r>
      <w:r w:rsidR="00C42E0D">
        <w:rPr>
          <w:sz w:val="28"/>
          <w:szCs w:val="28"/>
        </w:rPr>
        <w:t>seek mental health treatment</w:t>
      </w:r>
      <w:r w:rsidR="00AF1A5E">
        <w:rPr>
          <w:sz w:val="28"/>
          <w:szCs w:val="28"/>
        </w:rPr>
        <w:t xml:space="preserve"> and </w:t>
      </w:r>
      <w:r w:rsidR="000C5441">
        <w:rPr>
          <w:sz w:val="28"/>
          <w:szCs w:val="28"/>
        </w:rPr>
        <w:t xml:space="preserve">be willing to </w:t>
      </w:r>
      <w:r w:rsidR="00AF1A5E">
        <w:rPr>
          <w:sz w:val="28"/>
          <w:szCs w:val="28"/>
        </w:rPr>
        <w:t xml:space="preserve">offer to </w:t>
      </w:r>
      <w:r w:rsidR="000C5441">
        <w:rPr>
          <w:sz w:val="28"/>
          <w:szCs w:val="28"/>
        </w:rPr>
        <w:t>help them through this process</w:t>
      </w:r>
      <w:r w:rsidR="00B111BD">
        <w:rPr>
          <w:sz w:val="28"/>
          <w:szCs w:val="28"/>
        </w:rPr>
        <w:t xml:space="preserve">. </w:t>
      </w:r>
      <w:r w:rsidR="00690786">
        <w:rPr>
          <w:sz w:val="28"/>
          <w:szCs w:val="28"/>
        </w:rPr>
        <w:t>If the person is displaying imminent risk of harming themselves, stay with them and call or text 988, the national suicide and crisis lifeline for further help and support.</w:t>
      </w:r>
    </w:p>
    <w:p w14:paraId="0E68E083" w14:textId="71C32255" w:rsidR="006A4482" w:rsidRDefault="00370B2E" w:rsidP="00562169">
      <w:pPr>
        <w:rPr>
          <w:sz w:val="28"/>
          <w:szCs w:val="28"/>
        </w:rPr>
      </w:pPr>
      <w:r>
        <w:rPr>
          <w:sz w:val="28"/>
          <w:szCs w:val="28"/>
        </w:rPr>
        <w:t>Some</w:t>
      </w:r>
      <w:r w:rsidR="00175443" w:rsidRPr="00F715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who are in distress </w:t>
      </w:r>
      <w:r w:rsidR="00175443" w:rsidRPr="00F7151D">
        <w:rPr>
          <w:sz w:val="28"/>
          <w:szCs w:val="28"/>
        </w:rPr>
        <w:t>will be on the edge of disclosure, hesitant and reluctant</w:t>
      </w:r>
      <w:r w:rsidR="00175443">
        <w:rPr>
          <w:sz w:val="28"/>
          <w:szCs w:val="28"/>
        </w:rPr>
        <w:t xml:space="preserve"> to acknowledge suicidal thoughts or feelings</w:t>
      </w:r>
      <w:r w:rsidR="006A4482">
        <w:rPr>
          <w:sz w:val="28"/>
          <w:szCs w:val="28"/>
        </w:rPr>
        <w:t>, but leaving you feeling very uncomfortable with their emotional state</w:t>
      </w:r>
      <w:r w:rsidR="00175443">
        <w:rPr>
          <w:sz w:val="28"/>
          <w:szCs w:val="28"/>
        </w:rPr>
        <w:t>. You may consider saying something like: “</w:t>
      </w:r>
      <w:r w:rsidR="00175443" w:rsidRPr="00F7151D">
        <w:rPr>
          <w:sz w:val="28"/>
          <w:szCs w:val="28"/>
        </w:rPr>
        <w:t>Ther</w:t>
      </w:r>
      <w:r w:rsidR="00175443">
        <w:rPr>
          <w:sz w:val="28"/>
          <w:szCs w:val="28"/>
        </w:rPr>
        <w:t>e</w:t>
      </w:r>
      <w:r w:rsidR="00175443" w:rsidRPr="00F7151D">
        <w:rPr>
          <w:sz w:val="28"/>
          <w:szCs w:val="28"/>
        </w:rPr>
        <w:t xml:space="preserve"> has been a lot about </w:t>
      </w:r>
      <w:r w:rsidR="00175443">
        <w:rPr>
          <w:sz w:val="28"/>
          <w:szCs w:val="28"/>
        </w:rPr>
        <w:t xml:space="preserve">mental health and </w:t>
      </w:r>
      <w:r w:rsidR="00175443" w:rsidRPr="00F7151D">
        <w:rPr>
          <w:sz w:val="28"/>
          <w:szCs w:val="28"/>
        </w:rPr>
        <w:t>suicide in the news recently. It seems that often people are in distress but are afraid to speak about it. If this were the case with you, I hope you would be able to talk with me or someone</w:t>
      </w:r>
      <w:r w:rsidR="00175443">
        <w:rPr>
          <w:sz w:val="28"/>
          <w:szCs w:val="28"/>
        </w:rPr>
        <w:t xml:space="preserve"> else</w:t>
      </w:r>
      <w:r w:rsidR="00175443" w:rsidRPr="00F7151D">
        <w:rPr>
          <w:sz w:val="28"/>
          <w:szCs w:val="28"/>
        </w:rPr>
        <w:t xml:space="preserve"> about this</w:t>
      </w:r>
      <w:r w:rsidR="00175443">
        <w:rPr>
          <w:sz w:val="28"/>
          <w:szCs w:val="28"/>
        </w:rPr>
        <w:t xml:space="preserve">.” </w:t>
      </w:r>
      <w:r w:rsidR="006A4482">
        <w:rPr>
          <w:sz w:val="28"/>
          <w:szCs w:val="28"/>
        </w:rPr>
        <w:t>You may help this along by pointing out that many athletes, even great ones like Simone Biles and Michael Phelps, have suffered mental health problems</w:t>
      </w:r>
      <w:r w:rsidR="009D59B7">
        <w:rPr>
          <w:sz w:val="28"/>
          <w:szCs w:val="28"/>
        </w:rPr>
        <w:t>, speaking openly about them</w:t>
      </w:r>
      <w:r w:rsidR="006A4482">
        <w:rPr>
          <w:sz w:val="28"/>
          <w:szCs w:val="28"/>
        </w:rPr>
        <w:t>. In this situation, be patient and listen carefully, in particular for signs of “unlovability” (no one really cares), “</w:t>
      </w:r>
      <w:proofErr w:type="spellStart"/>
      <w:r w:rsidR="006A4482">
        <w:rPr>
          <w:sz w:val="28"/>
          <w:szCs w:val="28"/>
        </w:rPr>
        <w:t>unbearability</w:t>
      </w:r>
      <w:proofErr w:type="spellEnd"/>
      <w:r w:rsidR="006A4482">
        <w:rPr>
          <w:sz w:val="28"/>
          <w:szCs w:val="28"/>
        </w:rPr>
        <w:t>” (feelings that are too intense to live with), and “</w:t>
      </w:r>
      <w:proofErr w:type="spellStart"/>
      <w:r w:rsidR="006A4482">
        <w:rPr>
          <w:sz w:val="28"/>
          <w:szCs w:val="28"/>
        </w:rPr>
        <w:t>unsolvability</w:t>
      </w:r>
      <w:proofErr w:type="spellEnd"/>
      <w:r w:rsidR="006A4482">
        <w:rPr>
          <w:sz w:val="28"/>
          <w:szCs w:val="28"/>
        </w:rPr>
        <w:t>” (there is no solution in sight</w:t>
      </w:r>
      <w:r w:rsidR="00562169">
        <w:rPr>
          <w:sz w:val="28"/>
          <w:szCs w:val="28"/>
        </w:rPr>
        <w:t>)</w:t>
      </w:r>
      <w:r w:rsidR="006A4482">
        <w:rPr>
          <w:sz w:val="28"/>
          <w:szCs w:val="28"/>
        </w:rPr>
        <w:t xml:space="preserve">. Showing sincere interest counters feelings of unlovability, may diminish the sense of </w:t>
      </w:r>
      <w:proofErr w:type="spellStart"/>
      <w:r w:rsidR="006A4482">
        <w:rPr>
          <w:sz w:val="28"/>
          <w:szCs w:val="28"/>
        </w:rPr>
        <w:t>unbearability</w:t>
      </w:r>
      <w:proofErr w:type="spellEnd"/>
      <w:r w:rsidR="006A4482">
        <w:rPr>
          <w:sz w:val="28"/>
          <w:szCs w:val="28"/>
        </w:rPr>
        <w:t xml:space="preserve">, and help with identifying a path to a solution. </w:t>
      </w:r>
    </w:p>
    <w:p w14:paraId="45D456E2" w14:textId="4D906958" w:rsidR="00D7639A" w:rsidRDefault="008B2B02" w:rsidP="00562169">
      <w:pPr>
        <w:rPr>
          <w:sz w:val="28"/>
          <w:szCs w:val="28"/>
        </w:rPr>
      </w:pPr>
      <w:r>
        <w:rPr>
          <w:sz w:val="28"/>
          <w:szCs w:val="28"/>
        </w:rPr>
        <w:t xml:space="preserve">If you are not prepared to be open </w:t>
      </w:r>
      <w:r w:rsidR="00D7639A">
        <w:rPr>
          <w:sz w:val="28"/>
          <w:szCs w:val="28"/>
        </w:rPr>
        <w:t xml:space="preserve">or </w:t>
      </w:r>
      <w:r>
        <w:rPr>
          <w:sz w:val="28"/>
          <w:szCs w:val="28"/>
        </w:rPr>
        <w:t>willing to recognize the validity of another</w:t>
      </w:r>
      <w:r w:rsidR="00D7639A">
        <w:rPr>
          <w:sz w:val="28"/>
          <w:szCs w:val="28"/>
        </w:rPr>
        <w:t xml:space="preserve"> person’s</w:t>
      </w:r>
      <w:r>
        <w:rPr>
          <w:sz w:val="28"/>
          <w:szCs w:val="28"/>
        </w:rPr>
        <w:t xml:space="preserve"> feelings, whether you agree with them or not, you should not </w:t>
      </w:r>
      <w:r w:rsidR="007F75B3">
        <w:rPr>
          <w:sz w:val="28"/>
          <w:szCs w:val="28"/>
        </w:rPr>
        <w:t>try to help them</w:t>
      </w:r>
      <w:r>
        <w:rPr>
          <w:sz w:val="28"/>
          <w:szCs w:val="28"/>
        </w:rPr>
        <w:t xml:space="preserve">. </w:t>
      </w:r>
      <w:r w:rsidR="00690786">
        <w:rPr>
          <w:sz w:val="28"/>
          <w:szCs w:val="28"/>
        </w:rPr>
        <w:t>Do not</w:t>
      </w:r>
      <w:r>
        <w:rPr>
          <w:sz w:val="28"/>
          <w:szCs w:val="28"/>
        </w:rPr>
        <w:t xml:space="preserve"> engage in a philosophic</w:t>
      </w:r>
      <w:r w:rsidR="00690786">
        <w:rPr>
          <w:sz w:val="28"/>
          <w:szCs w:val="28"/>
        </w:rPr>
        <w:t xml:space="preserve"> or moral</w:t>
      </w:r>
      <w:r>
        <w:rPr>
          <w:sz w:val="28"/>
          <w:szCs w:val="28"/>
        </w:rPr>
        <w:t xml:space="preserve"> discussion </w:t>
      </w:r>
      <w:r w:rsidR="00690786">
        <w:rPr>
          <w:sz w:val="28"/>
          <w:szCs w:val="28"/>
        </w:rPr>
        <w:t>about</w:t>
      </w:r>
      <w:r>
        <w:rPr>
          <w:sz w:val="28"/>
          <w:szCs w:val="28"/>
        </w:rPr>
        <w:t xml:space="preserve"> suicide. </w:t>
      </w:r>
      <w:r w:rsidR="00690786">
        <w:rPr>
          <w:sz w:val="28"/>
          <w:szCs w:val="28"/>
        </w:rPr>
        <w:t>Do not</w:t>
      </w:r>
      <w:r w:rsidR="00973478">
        <w:rPr>
          <w:sz w:val="28"/>
          <w:szCs w:val="28"/>
        </w:rPr>
        <w:t xml:space="preserve"> suggest that suicide is </w:t>
      </w:r>
      <w:r w:rsidR="00973478" w:rsidRPr="00A135BA">
        <w:rPr>
          <w:rFonts w:ascii="Tahoma" w:hAnsi="Tahoma"/>
          <w:sz w:val="24"/>
          <w:szCs w:val="24"/>
        </w:rPr>
        <w:t>a desirable alternative</w:t>
      </w:r>
      <w:r w:rsidR="00D7639A">
        <w:rPr>
          <w:rFonts w:ascii="Tahoma" w:hAnsi="Tahoma"/>
          <w:sz w:val="24"/>
          <w:szCs w:val="24"/>
        </w:rPr>
        <w:t>,</w:t>
      </w:r>
      <w:r w:rsidR="00973478">
        <w:rPr>
          <w:rFonts w:ascii="Tahoma" w:hAnsi="Tahoma"/>
          <w:sz w:val="24"/>
          <w:szCs w:val="24"/>
        </w:rPr>
        <w:t xml:space="preserve"> </w:t>
      </w:r>
      <w:r w:rsidR="00D7639A">
        <w:rPr>
          <w:rFonts w:ascii="Tahoma" w:hAnsi="Tahoma"/>
          <w:sz w:val="24"/>
          <w:szCs w:val="24"/>
        </w:rPr>
        <w:t>or that the person is not</w:t>
      </w:r>
      <w:r w:rsidR="00973478">
        <w:rPr>
          <w:rFonts w:ascii="Tahoma" w:hAnsi="Tahoma"/>
          <w:sz w:val="24"/>
          <w:szCs w:val="24"/>
        </w:rPr>
        <w:t xml:space="preserve"> serious</w:t>
      </w:r>
      <w:r w:rsidR="00A30F99">
        <w:rPr>
          <w:sz w:val="28"/>
          <w:szCs w:val="28"/>
        </w:rPr>
        <w:t>.</w:t>
      </w:r>
      <w:r w:rsidR="00973478">
        <w:rPr>
          <w:sz w:val="28"/>
          <w:szCs w:val="28"/>
        </w:rPr>
        <w:t xml:space="preserve"> </w:t>
      </w:r>
    </w:p>
    <w:p w14:paraId="0275D081" w14:textId="46F74159" w:rsidR="00181CE9" w:rsidRDefault="00D7639A" w:rsidP="00562169">
      <w:pPr>
        <w:rPr>
          <w:sz w:val="28"/>
          <w:szCs w:val="28"/>
        </w:rPr>
      </w:pPr>
      <w:r>
        <w:rPr>
          <w:sz w:val="28"/>
          <w:szCs w:val="28"/>
        </w:rPr>
        <w:t>It’s important to know and be armed with resources. The</w:t>
      </w:r>
      <w:r w:rsidR="003A301A">
        <w:rPr>
          <w:sz w:val="28"/>
          <w:szCs w:val="28"/>
        </w:rPr>
        <w:t xml:space="preserve"> </w:t>
      </w:r>
      <w:r w:rsidR="00A4775C">
        <w:rPr>
          <w:sz w:val="28"/>
          <w:szCs w:val="28"/>
        </w:rPr>
        <w:t>n</w:t>
      </w:r>
      <w:r w:rsidR="003A301A">
        <w:rPr>
          <w:sz w:val="28"/>
          <w:szCs w:val="28"/>
        </w:rPr>
        <w:t xml:space="preserve">ational Suicide </w:t>
      </w:r>
      <w:r w:rsidR="00A4775C">
        <w:rPr>
          <w:sz w:val="28"/>
          <w:szCs w:val="28"/>
        </w:rPr>
        <w:t>&amp; Crisis</w:t>
      </w:r>
      <w:r w:rsidR="003A301A">
        <w:rPr>
          <w:sz w:val="28"/>
          <w:szCs w:val="28"/>
        </w:rPr>
        <w:t xml:space="preserve"> Lifeline </w:t>
      </w:r>
      <w:r>
        <w:rPr>
          <w:sz w:val="28"/>
          <w:szCs w:val="28"/>
        </w:rPr>
        <w:t>can be reached by calling or texting</w:t>
      </w:r>
      <w:r w:rsidR="003A301A">
        <w:rPr>
          <w:sz w:val="28"/>
          <w:szCs w:val="28"/>
        </w:rPr>
        <w:t xml:space="preserve"> 988</w:t>
      </w:r>
      <w:r>
        <w:rPr>
          <w:sz w:val="28"/>
          <w:szCs w:val="28"/>
        </w:rPr>
        <w:t>. This</w:t>
      </w:r>
      <w:r w:rsidR="003A301A">
        <w:rPr>
          <w:sz w:val="28"/>
          <w:szCs w:val="28"/>
        </w:rPr>
        <w:t xml:space="preserve"> is </w:t>
      </w:r>
      <w:r w:rsidR="00A4775C">
        <w:rPr>
          <w:sz w:val="28"/>
          <w:szCs w:val="28"/>
        </w:rPr>
        <w:t xml:space="preserve">not only </w:t>
      </w:r>
      <w:r w:rsidR="003A301A">
        <w:rPr>
          <w:sz w:val="28"/>
          <w:szCs w:val="28"/>
        </w:rPr>
        <w:t xml:space="preserve">for those who may be considering suicide </w:t>
      </w:r>
      <w:r w:rsidR="00F9574D">
        <w:rPr>
          <w:sz w:val="28"/>
          <w:szCs w:val="28"/>
        </w:rPr>
        <w:t>but also</w:t>
      </w:r>
      <w:r w:rsidR="003A301A">
        <w:rPr>
          <w:sz w:val="28"/>
          <w:szCs w:val="28"/>
        </w:rPr>
        <w:t xml:space="preserve"> those who </w:t>
      </w:r>
      <w:r w:rsidR="00A4775C">
        <w:rPr>
          <w:sz w:val="28"/>
          <w:szCs w:val="28"/>
        </w:rPr>
        <w:t>are concerned about others</w:t>
      </w:r>
      <w:r>
        <w:rPr>
          <w:sz w:val="28"/>
          <w:szCs w:val="28"/>
        </w:rPr>
        <w:t xml:space="preserve">, or assisting someone experiencing a crisis. </w:t>
      </w:r>
      <w:r w:rsidR="00D6046A">
        <w:rPr>
          <w:sz w:val="28"/>
          <w:szCs w:val="28"/>
        </w:rPr>
        <w:t>Extensive information, including social media shareables, is available at t</w:t>
      </w:r>
      <w:r w:rsidR="00A4775C">
        <w:rPr>
          <w:sz w:val="28"/>
          <w:szCs w:val="28"/>
        </w:rPr>
        <w:t xml:space="preserve">he website: </w:t>
      </w:r>
      <w:hyperlink r:id="rId7" w:history="1">
        <w:r w:rsidR="00D6046A" w:rsidRPr="00597202">
          <w:rPr>
            <w:rStyle w:val="Hyperlink"/>
            <w:sz w:val="28"/>
            <w:szCs w:val="28"/>
          </w:rPr>
          <w:t>https://www.samhsa.gov/find-help/988</w:t>
        </w:r>
      </w:hyperlink>
      <w:r w:rsidR="00D6046A">
        <w:rPr>
          <w:sz w:val="28"/>
          <w:szCs w:val="28"/>
        </w:rPr>
        <w:t>.</w:t>
      </w:r>
      <w:r>
        <w:rPr>
          <w:sz w:val="28"/>
          <w:szCs w:val="28"/>
        </w:rPr>
        <w:t xml:space="preserve"> I’ve included various other resources and educational information regarding the care and management of crises, below. </w:t>
      </w:r>
    </w:p>
    <w:p w14:paraId="6E8949DC" w14:textId="4687CD5B" w:rsidR="00CF5759" w:rsidRDefault="00CF5759" w:rsidP="00562169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2DE02A2" wp14:editId="6AEC19BF">
            <wp:extent cx="2140061" cy="2152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457" cy="215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7D5CF" w14:textId="23E37B8E" w:rsidR="00D6046A" w:rsidRDefault="000B7004" w:rsidP="00562169">
      <w:pPr>
        <w:rPr>
          <w:sz w:val="28"/>
          <w:szCs w:val="28"/>
        </w:rPr>
      </w:pPr>
      <w:r>
        <w:rPr>
          <w:sz w:val="28"/>
          <w:szCs w:val="28"/>
        </w:rPr>
        <w:t>Other Resources:</w:t>
      </w:r>
    </w:p>
    <w:p w14:paraId="5BCFB98D" w14:textId="6A701C15" w:rsidR="00D01DCE" w:rsidRDefault="000B7004" w:rsidP="00562169">
      <w:pPr>
        <w:rPr>
          <w:sz w:val="28"/>
          <w:szCs w:val="28"/>
        </w:rPr>
      </w:pPr>
      <w:r w:rsidRPr="00F9574D">
        <w:rPr>
          <w:b/>
          <w:bCs/>
          <w:sz w:val="28"/>
          <w:szCs w:val="28"/>
        </w:rPr>
        <w:t>StepUp!</w:t>
      </w:r>
      <w:r w:rsidR="00D01DCE">
        <w:rPr>
          <w:sz w:val="28"/>
          <w:szCs w:val="28"/>
        </w:rPr>
        <w:t xml:space="preserve"> developed by Becky Bell with the University of Arizona and the NCAA offers a wide range of bystander intervention programs including depression and suicide prevention, as well as, as hazing and sexual assault.</w:t>
      </w:r>
    </w:p>
    <w:p w14:paraId="66608B87" w14:textId="0AB5F1CA" w:rsidR="00D01DCE" w:rsidRDefault="00D01DCE" w:rsidP="00562169">
      <w:pPr>
        <w:rPr>
          <w:sz w:val="28"/>
          <w:szCs w:val="28"/>
        </w:rPr>
      </w:pPr>
      <w:r w:rsidRPr="00D01DCE">
        <w:rPr>
          <w:sz w:val="28"/>
          <w:szCs w:val="28"/>
        </w:rPr>
        <w:t>https://stepupprogram.org/</w:t>
      </w:r>
    </w:p>
    <w:p w14:paraId="0809FA4D" w14:textId="6D6A619E" w:rsidR="000B7004" w:rsidRDefault="000B7004" w:rsidP="00562169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Pr="00F9574D">
        <w:rPr>
          <w:b/>
          <w:bCs/>
          <w:sz w:val="28"/>
          <w:szCs w:val="28"/>
        </w:rPr>
        <w:t>Jed Foundation</w:t>
      </w:r>
      <w:r>
        <w:rPr>
          <w:sz w:val="28"/>
          <w:szCs w:val="28"/>
        </w:rPr>
        <w:t xml:space="preserve"> focuses on emotional health and suicide prevention among teens and young adults</w:t>
      </w:r>
    </w:p>
    <w:p w14:paraId="768428ED" w14:textId="0B032C8C" w:rsidR="000B7004" w:rsidRDefault="00000000" w:rsidP="00562169">
      <w:pPr>
        <w:rPr>
          <w:sz w:val="28"/>
          <w:szCs w:val="28"/>
        </w:rPr>
      </w:pPr>
      <w:hyperlink r:id="rId9" w:history="1">
        <w:r w:rsidR="00555858" w:rsidRPr="00597202">
          <w:rPr>
            <w:rStyle w:val="Hyperlink"/>
            <w:sz w:val="28"/>
            <w:szCs w:val="28"/>
          </w:rPr>
          <w:t>https://jedfoundation.org/</w:t>
        </w:r>
      </w:hyperlink>
    </w:p>
    <w:p w14:paraId="71FF0EA1" w14:textId="5B32C08D" w:rsidR="00555858" w:rsidRDefault="00555858" w:rsidP="00562169">
      <w:pPr>
        <w:rPr>
          <w:sz w:val="28"/>
          <w:szCs w:val="28"/>
        </w:rPr>
      </w:pPr>
      <w:r>
        <w:rPr>
          <w:sz w:val="28"/>
          <w:szCs w:val="28"/>
        </w:rPr>
        <w:t>There is a Suicide Asse</w:t>
      </w:r>
      <w:r w:rsidR="00CA486E">
        <w:rPr>
          <w:sz w:val="28"/>
          <w:szCs w:val="28"/>
        </w:rPr>
        <w:t>ss</w:t>
      </w:r>
      <w:r>
        <w:rPr>
          <w:sz w:val="28"/>
          <w:szCs w:val="28"/>
        </w:rPr>
        <w:t>ment Guide available at: ZenZoneDigital</w:t>
      </w:r>
      <w:r w:rsidR="00484E74">
        <w:rPr>
          <w:sz w:val="28"/>
          <w:szCs w:val="28"/>
        </w:rPr>
        <w:t>.net</w:t>
      </w:r>
    </w:p>
    <w:p w14:paraId="4511C973" w14:textId="566A0DA7" w:rsidR="001B7EDC" w:rsidRDefault="001B7EDC" w:rsidP="00562169">
      <w:pPr>
        <w:rPr>
          <w:sz w:val="28"/>
          <w:szCs w:val="28"/>
        </w:rPr>
      </w:pPr>
    </w:p>
    <w:p w14:paraId="5A623EA0" w14:textId="486D6F60" w:rsidR="002B1BC2" w:rsidRDefault="002B1BC2" w:rsidP="001B7EDC">
      <w:r>
        <w:rPr>
          <w:rFonts w:eastAsia="Calibri" w:cstheme="minorHAnsi"/>
        </w:rPr>
        <w:t xml:space="preserve">Dr. John Heil </w:t>
      </w:r>
      <w:r w:rsidR="0038385E">
        <w:rPr>
          <w:rFonts w:eastAsia="Calibri" w:cstheme="minorHAnsi"/>
        </w:rPr>
        <w:t xml:space="preserve">is a </w:t>
      </w:r>
      <w:r w:rsidR="0038385E">
        <w:t xml:space="preserve">sport and clinical psychologist, who </w:t>
      </w:r>
      <w:r>
        <w:rPr>
          <w:rFonts w:eastAsia="Calibri" w:cstheme="minorHAnsi"/>
        </w:rPr>
        <w:t xml:space="preserve">served as chair of USA Fencing Sports Medicine &amp; Science for 15 years, and as a sport psychology consultant at 3 Olympic Games. </w:t>
      </w:r>
    </w:p>
    <w:p w14:paraId="158F92E0" w14:textId="50E98188" w:rsidR="001B7EDC" w:rsidRDefault="001B7EDC" w:rsidP="001B7EDC">
      <w:r>
        <w:t xml:space="preserve">Nicole Ross, who is a doctoral student in clinical psychology, shared in the preparation of the article and offered her perspective as an Olympic athlete.  </w:t>
      </w:r>
    </w:p>
    <w:p w14:paraId="291B1FAA" w14:textId="42881F82" w:rsidR="00881FEF" w:rsidRDefault="00881FEF" w:rsidP="001B7EDC">
      <w:bookmarkStart w:id="0" w:name="_Hlk111627504"/>
      <w:r>
        <w:t>Thanks also to Dr Ina Harizanova and Dr. Rich Gordin for their review and comments</w:t>
      </w:r>
    </w:p>
    <w:bookmarkEnd w:id="0"/>
    <w:p w14:paraId="3D9AA772" w14:textId="77777777" w:rsidR="001B7EDC" w:rsidRDefault="001B7EDC" w:rsidP="00562169">
      <w:pPr>
        <w:rPr>
          <w:sz w:val="28"/>
          <w:szCs w:val="28"/>
        </w:rPr>
      </w:pPr>
    </w:p>
    <w:sectPr w:rsidR="001B7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9A3"/>
    <w:multiLevelType w:val="hybridMultilevel"/>
    <w:tmpl w:val="40F2ECDE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4E87677"/>
    <w:multiLevelType w:val="hybridMultilevel"/>
    <w:tmpl w:val="FCACE28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56A6D4B"/>
    <w:multiLevelType w:val="singleLevel"/>
    <w:tmpl w:val="405EE3F8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67A12C2"/>
    <w:multiLevelType w:val="hybridMultilevel"/>
    <w:tmpl w:val="128491C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95228367">
    <w:abstractNumId w:val="2"/>
  </w:num>
  <w:num w:numId="2" w16cid:durableId="1863087261">
    <w:abstractNumId w:val="0"/>
  </w:num>
  <w:num w:numId="3" w16cid:durableId="23483357">
    <w:abstractNumId w:val="1"/>
  </w:num>
  <w:num w:numId="4" w16cid:durableId="277224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F4"/>
    <w:rsid w:val="000134A7"/>
    <w:rsid w:val="0006519D"/>
    <w:rsid w:val="000A31CD"/>
    <w:rsid w:val="000B7004"/>
    <w:rsid w:val="000C5441"/>
    <w:rsid w:val="000E03B5"/>
    <w:rsid w:val="00104B53"/>
    <w:rsid w:val="001065E4"/>
    <w:rsid w:val="00134878"/>
    <w:rsid w:val="001435EB"/>
    <w:rsid w:val="0014696D"/>
    <w:rsid w:val="00175443"/>
    <w:rsid w:val="00181CE9"/>
    <w:rsid w:val="001919ED"/>
    <w:rsid w:val="001A3E4E"/>
    <w:rsid w:val="001B7EDC"/>
    <w:rsid w:val="001D0555"/>
    <w:rsid w:val="00211A35"/>
    <w:rsid w:val="002B1BC2"/>
    <w:rsid w:val="002B3E02"/>
    <w:rsid w:val="002F2460"/>
    <w:rsid w:val="0030048A"/>
    <w:rsid w:val="00370B2E"/>
    <w:rsid w:val="0038385E"/>
    <w:rsid w:val="003A301A"/>
    <w:rsid w:val="003D1D97"/>
    <w:rsid w:val="003D26D6"/>
    <w:rsid w:val="003E582D"/>
    <w:rsid w:val="00442723"/>
    <w:rsid w:val="00484E74"/>
    <w:rsid w:val="004C799E"/>
    <w:rsid w:val="004D38EA"/>
    <w:rsid w:val="00516DCC"/>
    <w:rsid w:val="00555858"/>
    <w:rsid w:val="00562169"/>
    <w:rsid w:val="00587A5C"/>
    <w:rsid w:val="0059564E"/>
    <w:rsid w:val="00635C66"/>
    <w:rsid w:val="00690786"/>
    <w:rsid w:val="006A4482"/>
    <w:rsid w:val="006F40AF"/>
    <w:rsid w:val="006F630A"/>
    <w:rsid w:val="00731424"/>
    <w:rsid w:val="007C134B"/>
    <w:rsid w:val="007C45DA"/>
    <w:rsid w:val="007F75B3"/>
    <w:rsid w:val="00834F72"/>
    <w:rsid w:val="00881FEF"/>
    <w:rsid w:val="00885D63"/>
    <w:rsid w:val="00892B90"/>
    <w:rsid w:val="0089778F"/>
    <w:rsid w:val="008A2A72"/>
    <w:rsid w:val="008B2B02"/>
    <w:rsid w:val="0093022A"/>
    <w:rsid w:val="00935AD0"/>
    <w:rsid w:val="009412BD"/>
    <w:rsid w:val="009447E4"/>
    <w:rsid w:val="00957ADC"/>
    <w:rsid w:val="00965537"/>
    <w:rsid w:val="00973478"/>
    <w:rsid w:val="009D59B7"/>
    <w:rsid w:val="00A06BF0"/>
    <w:rsid w:val="00A135BA"/>
    <w:rsid w:val="00A30F99"/>
    <w:rsid w:val="00A4775C"/>
    <w:rsid w:val="00A54217"/>
    <w:rsid w:val="00AC0D9F"/>
    <w:rsid w:val="00AD0136"/>
    <w:rsid w:val="00AD4175"/>
    <w:rsid w:val="00AE2944"/>
    <w:rsid w:val="00AE689C"/>
    <w:rsid w:val="00AF1A5E"/>
    <w:rsid w:val="00B017F4"/>
    <w:rsid w:val="00B07F63"/>
    <w:rsid w:val="00B111BD"/>
    <w:rsid w:val="00B41471"/>
    <w:rsid w:val="00B854C5"/>
    <w:rsid w:val="00BC33C3"/>
    <w:rsid w:val="00BE5511"/>
    <w:rsid w:val="00BF4B2D"/>
    <w:rsid w:val="00C42E0D"/>
    <w:rsid w:val="00C47C92"/>
    <w:rsid w:val="00C520BE"/>
    <w:rsid w:val="00C735D7"/>
    <w:rsid w:val="00CA486E"/>
    <w:rsid w:val="00CF5759"/>
    <w:rsid w:val="00D01DCE"/>
    <w:rsid w:val="00D338CF"/>
    <w:rsid w:val="00D5404E"/>
    <w:rsid w:val="00D6046A"/>
    <w:rsid w:val="00D7639A"/>
    <w:rsid w:val="00DE69A7"/>
    <w:rsid w:val="00E76130"/>
    <w:rsid w:val="00ED235D"/>
    <w:rsid w:val="00F41CF7"/>
    <w:rsid w:val="00F9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8F6D5"/>
  <w15:chartTrackingRefBased/>
  <w15:docId w15:val="{F29C6300-0F5D-469B-BAC6-2FBB6F0A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D055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1D0555"/>
    <w:pPr>
      <w:keepNext/>
      <w:overflowPunct w:val="0"/>
      <w:autoSpaceDE w:val="0"/>
      <w:autoSpaceDN w:val="0"/>
      <w:adjustRightInd w:val="0"/>
      <w:spacing w:after="0" w:line="240" w:lineRule="auto"/>
      <w:ind w:left="1080"/>
      <w:textAlignment w:val="baseline"/>
      <w:outlineLvl w:val="2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1D0555"/>
    <w:pPr>
      <w:keepNext/>
      <w:overflowPunct w:val="0"/>
      <w:autoSpaceDE w:val="0"/>
      <w:autoSpaceDN w:val="0"/>
      <w:adjustRightInd w:val="0"/>
      <w:spacing w:after="0" w:line="240" w:lineRule="auto"/>
      <w:ind w:left="1080"/>
      <w:textAlignment w:val="baseline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1D0555"/>
    <w:pPr>
      <w:keepNext/>
      <w:overflowPunct w:val="0"/>
      <w:autoSpaceDE w:val="0"/>
      <w:autoSpaceDN w:val="0"/>
      <w:adjustRightInd w:val="0"/>
      <w:spacing w:after="0" w:line="240" w:lineRule="auto"/>
      <w:ind w:left="1440" w:firstLine="360"/>
      <w:textAlignment w:val="baseline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1D0555"/>
    <w:pPr>
      <w:keepNext/>
      <w:overflowPunct w:val="0"/>
      <w:autoSpaceDE w:val="0"/>
      <w:autoSpaceDN w:val="0"/>
      <w:adjustRightInd w:val="0"/>
      <w:spacing w:after="0" w:line="240" w:lineRule="auto"/>
      <w:ind w:left="1800"/>
      <w:textAlignment w:val="baseline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1D05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D055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1D0555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1D055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1D055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1D055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1D0555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6F63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30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A3E4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E6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68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68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8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6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samhsa.gov/find-help/9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edfoundati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B7039-2650-4336-B4E7-F2271FBAC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Heil</dc:creator>
  <cp:keywords/>
  <dc:description/>
  <cp:lastModifiedBy>John Heil</cp:lastModifiedBy>
  <cp:revision>2</cp:revision>
  <cp:lastPrinted>2022-08-15T22:40:00Z</cp:lastPrinted>
  <dcterms:created xsi:type="dcterms:W3CDTF">2022-08-17T15:19:00Z</dcterms:created>
  <dcterms:modified xsi:type="dcterms:W3CDTF">2022-08-17T15:19:00Z</dcterms:modified>
</cp:coreProperties>
</file>